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F5F3D" w:rsidRPr="001B084F" w:rsidRDefault="001F5F3D" w:rsidP="001B084F">
      <w:pPr>
        <w:pStyle w:val="a6"/>
        <w:ind w:left="0"/>
        <w:jc w:val="right"/>
      </w:pPr>
      <w:r w:rsidRPr="001B084F">
        <w:t>Anexa nr.4</w:t>
      </w:r>
    </w:p>
    <w:p w:rsidR="001F5F3D" w:rsidRDefault="001F5F3D" w:rsidP="001B084F">
      <w:pPr>
        <w:tabs>
          <w:tab w:val="left" w:pos="366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it-IT"/>
        </w:rPr>
      </w:pPr>
      <w:r w:rsidRPr="001B084F">
        <w:rPr>
          <w:rFonts w:ascii="Times New Roman" w:hAnsi="Times New Roman"/>
          <w:sz w:val="24"/>
          <w:szCs w:val="24"/>
          <w:lang w:val="it-IT"/>
        </w:rPr>
        <w:t xml:space="preserve">la Regulamentul privind cerinţele de colectare, epurare </w:t>
      </w:r>
    </w:p>
    <w:p w:rsidR="001F5F3D" w:rsidRPr="001B084F" w:rsidRDefault="001F5F3D" w:rsidP="001B084F">
      <w:pPr>
        <w:tabs>
          <w:tab w:val="left" w:pos="3660"/>
        </w:tabs>
        <w:spacing w:after="0" w:line="240" w:lineRule="auto"/>
        <w:jc w:val="right"/>
        <w:rPr>
          <w:rFonts w:ascii="Times New Roman" w:hAnsi="Times New Roman"/>
          <w:sz w:val="24"/>
          <w:szCs w:val="24"/>
          <w:lang w:val="pt-BR"/>
        </w:rPr>
      </w:pPr>
      <w:r w:rsidRPr="001B084F">
        <w:rPr>
          <w:rFonts w:ascii="Times New Roman" w:hAnsi="Times New Roman"/>
          <w:sz w:val="24"/>
          <w:szCs w:val="24"/>
          <w:lang w:val="pt-BR"/>
        </w:rPr>
        <w:t xml:space="preserve">şi deversare a apelor uzate în sistemul de canalizare şi/sau </w:t>
      </w:r>
    </w:p>
    <w:p w:rsidR="001F5F3D" w:rsidRPr="001B084F" w:rsidRDefault="001F5F3D" w:rsidP="001B084F">
      <w:pPr>
        <w:tabs>
          <w:tab w:val="left" w:pos="3660"/>
        </w:tabs>
        <w:spacing w:after="0" w:line="240" w:lineRule="auto"/>
        <w:jc w:val="right"/>
        <w:rPr>
          <w:rFonts w:ascii="Times New Roman" w:hAnsi="Times New Roman"/>
          <w:strike/>
          <w:sz w:val="24"/>
          <w:szCs w:val="24"/>
          <w:lang w:val="it-IT"/>
        </w:rPr>
      </w:pPr>
      <w:r w:rsidRPr="001B084F">
        <w:rPr>
          <w:rFonts w:ascii="Times New Roman" w:hAnsi="Times New Roman"/>
          <w:sz w:val="24"/>
          <w:szCs w:val="24"/>
          <w:lang w:val="it-IT"/>
        </w:rPr>
        <w:t>în emisare pentru localităţile urbane şi rurale</w:t>
      </w:r>
    </w:p>
    <w:p w:rsidR="001F5F3D" w:rsidRPr="001B084F" w:rsidRDefault="001F5F3D" w:rsidP="001B08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:rsidR="001F5F3D" w:rsidRPr="001B084F" w:rsidRDefault="001F5F3D" w:rsidP="001B08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it-IT"/>
        </w:rPr>
      </w:pPr>
    </w:p>
    <w:p w:rsidR="001F5F3D" w:rsidRPr="001B084F" w:rsidRDefault="001F5F3D" w:rsidP="001B084F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val="pt-BR"/>
        </w:rPr>
      </w:pPr>
      <w:r w:rsidRPr="001B084F">
        <w:rPr>
          <w:rFonts w:ascii="Times New Roman" w:hAnsi="Times New Roman"/>
          <w:b/>
          <w:sz w:val="24"/>
          <w:szCs w:val="24"/>
          <w:lang w:val="pt-BR"/>
        </w:rPr>
        <w:t>Numărul probelor, care ar putea devia de la solicitări</w:t>
      </w:r>
    </w:p>
    <w:p w:rsidR="001F5F3D" w:rsidRPr="001B084F" w:rsidRDefault="001F5F3D" w:rsidP="001B084F">
      <w:pPr>
        <w:spacing w:after="0" w:line="240" w:lineRule="auto"/>
        <w:jc w:val="both"/>
        <w:rPr>
          <w:rFonts w:ascii="Times New Roman" w:hAnsi="Times New Roman"/>
          <w:b/>
          <w:sz w:val="24"/>
          <w:szCs w:val="24"/>
          <w:lang w:val="pt-BR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 w:firstRow="1" w:lastRow="0" w:firstColumn="1" w:lastColumn="0" w:noHBand="0" w:noVBand="0"/>
      </w:tblPr>
      <w:tblGrid>
        <w:gridCol w:w="4606"/>
        <w:gridCol w:w="4606"/>
      </w:tblGrid>
      <w:tr w:rsidR="001F5F3D" w:rsidRPr="000442C5" w:rsidTr="001B084F">
        <w:trPr>
          <w:cantSplit/>
          <w:tblHeader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fr-FR"/>
              </w:rPr>
            </w:pPr>
            <w:r w:rsidRPr="001B084F">
              <w:rPr>
                <w:rFonts w:ascii="Times New Roman" w:hAnsi="Times New Roman"/>
                <w:b/>
                <w:sz w:val="24"/>
                <w:szCs w:val="24"/>
                <w:lang w:val="fr-FR"/>
              </w:rPr>
              <w:t>Numărul de probe prelevate într-un an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val="pt-BR"/>
              </w:rPr>
            </w:pPr>
            <w:r w:rsidRPr="001B084F">
              <w:rPr>
                <w:rFonts w:ascii="Times New Roman" w:hAnsi="Times New Roman"/>
                <w:b/>
                <w:sz w:val="24"/>
                <w:szCs w:val="24"/>
                <w:lang w:val="pt-BR"/>
              </w:rPr>
              <w:t>Numărul maxim admis de probe neconforme</w:t>
            </w:r>
          </w:p>
        </w:tc>
      </w:tr>
      <w:tr w:rsidR="001F5F3D" w:rsidRPr="001B084F" w:rsidTr="001B084F">
        <w:trPr>
          <w:cantSplit/>
          <w:tblHeader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084F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B084F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4-7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1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8-16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2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17-28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3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29-40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4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41-53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5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54-67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6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68-81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7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82-95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8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96-110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111-125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10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126-140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11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141-155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12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156-171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13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172-187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14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188-203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15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204-219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16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220-235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17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236-251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18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252-268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19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269-284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20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285-300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21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301-317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22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318-334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23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335-350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24</w:t>
            </w:r>
          </w:p>
        </w:tc>
      </w:tr>
      <w:tr w:rsidR="001F5F3D" w:rsidRPr="001B084F" w:rsidTr="001B084F">
        <w:trPr>
          <w:cantSplit/>
        </w:trPr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351-365</w:t>
            </w:r>
          </w:p>
        </w:tc>
        <w:tc>
          <w:tcPr>
            <w:tcW w:w="4606" w:type="dxa"/>
          </w:tcPr>
          <w:p w:rsidR="001F5F3D" w:rsidRPr="001B084F" w:rsidRDefault="001F5F3D" w:rsidP="001B084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1B084F">
              <w:rPr>
                <w:rFonts w:ascii="Times New Roman" w:hAnsi="Times New Roman"/>
                <w:sz w:val="24"/>
                <w:szCs w:val="24"/>
              </w:rPr>
              <w:t>25</w:t>
            </w:r>
          </w:p>
        </w:tc>
      </w:tr>
    </w:tbl>
    <w:p w:rsidR="001F5F3D" w:rsidRDefault="001F5F3D" w:rsidP="001B084F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1F5F3D" w:rsidRDefault="001F5F3D" w:rsidP="001B084F">
      <w:pPr>
        <w:spacing w:after="0" w:line="240" w:lineRule="auto"/>
        <w:ind w:firstLine="600"/>
        <w:jc w:val="both"/>
        <w:rPr>
          <w:rFonts w:ascii="Times New Roman" w:hAnsi="Times New Roman"/>
          <w:sz w:val="24"/>
          <w:szCs w:val="24"/>
          <w:lang w:val="it-IT"/>
        </w:rPr>
      </w:pPr>
    </w:p>
    <w:p w:rsidR="001F5F3D" w:rsidRDefault="001F5F3D" w:rsidP="000442C5">
      <w:pPr>
        <w:spacing w:after="0" w:line="240" w:lineRule="auto"/>
        <w:jc w:val="both"/>
        <w:rPr>
          <w:rFonts w:ascii="Times New Roman" w:hAnsi="Times New Roman"/>
          <w:sz w:val="24"/>
          <w:szCs w:val="24"/>
          <w:lang w:val="it-IT"/>
        </w:rPr>
      </w:pPr>
      <w:bookmarkStart w:id="0" w:name="_GoBack"/>
      <w:bookmarkEnd w:id="0"/>
    </w:p>
    <w:sectPr w:rsidR="001F5F3D" w:rsidSect="00E434A2">
      <w:pgSz w:w="11906" w:h="16838"/>
      <w:pgMar w:top="1134" w:right="850" w:bottom="108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405B7E"/>
    <w:multiLevelType w:val="hybridMultilevel"/>
    <w:tmpl w:val="41BAE5C6"/>
    <w:lvl w:ilvl="0" w:tplc="B204C034">
      <w:start w:val="1"/>
      <w:numFmt w:val="decimal"/>
      <w:lvlText w:val="(%1)"/>
      <w:lvlJc w:val="left"/>
      <w:pPr>
        <w:ind w:left="973" w:hanging="405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648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368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088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808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528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248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968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688" w:hanging="180"/>
      </w:pPr>
      <w:rPr>
        <w:rFonts w:cs="Times New Roman"/>
      </w:rPr>
    </w:lvl>
  </w:abstractNum>
  <w:abstractNum w:abstractNumId="1" w15:restartNumberingAfterBreak="0">
    <w:nsid w:val="5B3D0DF4"/>
    <w:multiLevelType w:val="hybridMultilevel"/>
    <w:tmpl w:val="CE8E9726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TrackMoves/>
  <w:defaultTabStop w:val="720"/>
  <w:drawingGridHorizontalSpacing w:val="100"/>
  <w:drawingGridVerticalSpacing w:val="136"/>
  <w:displayHorizontalDrawingGridEvery w:val="2"/>
  <w:displayVertic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C16C7"/>
    <w:rsid w:val="000140C1"/>
    <w:rsid w:val="00035534"/>
    <w:rsid w:val="00043C7A"/>
    <w:rsid w:val="000442C5"/>
    <w:rsid w:val="00065145"/>
    <w:rsid w:val="001B084F"/>
    <w:rsid w:val="001F5F3D"/>
    <w:rsid w:val="003232DC"/>
    <w:rsid w:val="003D544A"/>
    <w:rsid w:val="00416E1A"/>
    <w:rsid w:val="0044327B"/>
    <w:rsid w:val="004D49D2"/>
    <w:rsid w:val="00505846"/>
    <w:rsid w:val="005253EC"/>
    <w:rsid w:val="00543D29"/>
    <w:rsid w:val="0058151D"/>
    <w:rsid w:val="005A28E3"/>
    <w:rsid w:val="007A2F7A"/>
    <w:rsid w:val="007B7200"/>
    <w:rsid w:val="0081204F"/>
    <w:rsid w:val="0085532E"/>
    <w:rsid w:val="008A75B1"/>
    <w:rsid w:val="008C16C7"/>
    <w:rsid w:val="008E6D97"/>
    <w:rsid w:val="0090089B"/>
    <w:rsid w:val="00983AFE"/>
    <w:rsid w:val="009E446F"/>
    <w:rsid w:val="00AD3837"/>
    <w:rsid w:val="00B073D2"/>
    <w:rsid w:val="00B207B9"/>
    <w:rsid w:val="00B52B42"/>
    <w:rsid w:val="00D37C23"/>
    <w:rsid w:val="00E044D4"/>
    <w:rsid w:val="00E434A2"/>
    <w:rsid w:val="00E74D22"/>
    <w:rsid w:val="00E864B1"/>
    <w:rsid w:val="00FA1A53"/>
    <w:rsid w:val="00FB0E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5:docId w15:val="{C0B753E4-B023-4A4C-AE07-F9AA893A767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6C7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8C16C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locked/>
    <w:rsid w:val="008C16C7"/>
    <w:rPr>
      <w:rFonts w:ascii="Tahoma" w:hAnsi="Tahoma" w:cs="Tahoma"/>
      <w:sz w:val="16"/>
      <w:szCs w:val="16"/>
      <w:lang w:val="ru-RU"/>
    </w:rPr>
  </w:style>
  <w:style w:type="paragraph" w:styleId="a5">
    <w:name w:val="Normal (Web)"/>
    <w:basedOn w:val="a"/>
    <w:uiPriority w:val="99"/>
    <w:rsid w:val="001B084F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1">
    <w:name w:val="Абзац списка1"/>
    <w:basedOn w:val="a"/>
    <w:uiPriority w:val="99"/>
    <w:rsid w:val="001B084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o-RO" w:eastAsia="es-ES"/>
    </w:rPr>
  </w:style>
  <w:style w:type="paragraph" w:styleId="a6">
    <w:name w:val="List Paragraph"/>
    <w:basedOn w:val="a"/>
    <w:uiPriority w:val="99"/>
    <w:qFormat/>
    <w:rsid w:val="001B084F"/>
    <w:pPr>
      <w:spacing w:after="0" w:line="240" w:lineRule="auto"/>
      <w:ind w:left="720"/>
      <w:contextualSpacing/>
    </w:pPr>
    <w:rPr>
      <w:rFonts w:ascii="Times New Roman" w:eastAsia="Times New Roman" w:hAnsi="Times New Roman"/>
      <w:sz w:val="24"/>
      <w:szCs w:val="24"/>
      <w:lang w:val="ro-RO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22</TotalTime>
  <Pages>1</Pages>
  <Words>88</Words>
  <Characters>506</Characters>
  <Application>Microsoft Office Word</Application>
  <DocSecurity>0</DocSecurity>
  <Lines>4</Lines>
  <Paragraphs>1</Paragraphs>
  <ScaleCrop>false</ScaleCrop>
  <Company/>
  <LinksUpToDate>false</LinksUpToDate>
  <CharactersWithSpaces>593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Tatiana TB. Bucur</dc:creator>
  <cp:keywords/>
  <dc:description/>
  <cp:lastModifiedBy>Violina VL. Lungu</cp:lastModifiedBy>
  <cp:revision>8</cp:revision>
  <cp:lastPrinted>2020-04-06T10:27:00Z</cp:lastPrinted>
  <dcterms:created xsi:type="dcterms:W3CDTF">2020-04-06T09:40:00Z</dcterms:created>
  <dcterms:modified xsi:type="dcterms:W3CDTF">2020-05-12T06:25:00Z</dcterms:modified>
</cp:coreProperties>
</file>